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7" w:rsidRPr="003E5D07" w:rsidRDefault="003E5D07" w:rsidP="003E5D07">
      <w:pPr>
        <w:widowControl/>
        <w:spacing w:line="420" w:lineRule="atLeast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3E5D07">
        <w:rPr>
          <w:rFonts w:ascii="宋体" w:eastAsia="宋体" w:hAnsi="宋体" w:cs="宋体" w:hint="eastAsia"/>
          <w:b/>
          <w:bCs/>
          <w:kern w:val="0"/>
          <w:szCs w:val="21"/>
        </w:rPr>
        <w:t>TH5-NT 系列霓虹灯变压器安装说明书</w:t>
      </w:r>
      <w:r w:rsidRPr="003E5D07">
        <w:rPr>
          <w:rFonts w:ascii="宋体" w:eastAsia="宋体" w:hAnsi="宋体" w:cs="宋体" w:hint="eastAsia"/>
          <w:kern w:val="0"/>
          <w:szCs w:val="21"/>
        </w:rPr>
        <w:t>2015-07-21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一、适用范围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本变压器适用于对充入氖气、氩气及氖氩混合气体与水银蒸汽共同充入的霓虹灯。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二、安装要求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1.  使用前应先仔细核对电源电压、频率是否和变压器要求所一致。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2.       变压器在使用前务必有良好的接地。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3.       尽可能限定高压线的长度，以提高变压器的使用效率。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4.       不要将变压器与易燃材料安装在一起。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5.       变压器必须安装在通风良好的地方，相邻的变压器之间至少要保持100毫米的间隙。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三、安装位置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1.  室内安装：任意位置。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2.  安装位置需暴露在空气中，不得安装在密闭的空间，方向可按图1、图2、图3所示安装。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3.  其它位置的安装容易导致变压器受损且不属于保修范围。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4.  如果水平安装在楼厅时，需通过适当支撑物固定变压器。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95900" cy="1524000"/>
            <wp:effectExtent l="19050" t="0" r="0" b="0"/>
            <wp:docPr id="1" name="图片 1" descr="http://www.sh-yiya.com/uploadimage/Upload/201507/201507211328581B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-yiya.com/uploadimage/Upload/201507/201507211328581BD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             </w:t>
      </w:r>
      <w:r w:rsidRPr="003E5D07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Pr="003E5D07">
        <w:rPr>
          <w:rFonts w:ascii="宋体" w:eastAsia="宋体" w:hAnsi="宋体" w:cs="宋体"/>
          <w:kern w:val="0"/>
          <w:sz w:val="24"/>
          <w:szCs w:val="24"/>
        </w:rPr>
        <w:t>1                                           </w:t>
      </w:r>
      <w:r w:rsidRPr="003E5D07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Pr="003E5D07">
        <w:rPr>
          <w:rFonts w:ascii="宋体" w:eastAsia="宋体" w:hAnsi="宋体" w:cs="宋体"/>
          <w:kern w:val="0"/>
          <w:sz w:val="24"/>
          <w:szCs w:val="24"/>
        </w:rPr>
        <w:t>2                                                      </w:t>
      </w:r>
      <w:r w:rsidRPr="003E5D07">
        <w:rPr>
          <w:rFonts w:ascii="宋体" w:eastAsia="宋体" w:hAnsi="宋体" w:cs="宋体" w:hint="eastAsia"/>
          <w:kern w:val="0"/>
          <w:sz w:val="24"/>
          <w:szCs w:val="24"/>
        </w:rPr>
        <w:t>图</w:t>
      </w:r>
      <w:r w:rsidRPr="003E5D07">
        <w:rPr>
          <w:rFonts w:ascii="宋体" w:eastAsia="宋体" w:hAnsi="宋体" w:cs="宋体"/>
          <w:kern w:val="0"/>
          <w:sz w:val="24"/>
          <w:szCs w:val="24"/>
        </w:rPr>
        <w:t>3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四、     变压器原理图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52600" cy="1409700"/>
            <wp:effectExtent l="19050" t="0" r="0" b="0"/>
            <wp:docPr id="2" name="图片 2" descr="http://www.sh-yiya.com/uploadimage/Upload/201507/2015072113291081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-yiya.com/uploadimage/Upload/201507/2015072113291081B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五、     接线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1.  变压器的输入连接线，建议使用＞1.5mm</w:t>
      </w:r>
      <w:r w:rsidRPr="003E5D07">
        <w:rPr>
          <w:rFonts w:ascii="宋体" w:eastAsia="宋体" w:hAnsi="宋体" w:cs="宋体"/>
          <w:kern w:val="0"/>
          <w:sz w:val="24"/>
          <w:szCs w:val="24"/>
          <w:vertAlign w:val="superscript"/>
        </w:rPr>
        <w:t>2</w:t>
      </w:r>
      <w:r w:rsidRPr="003E5D07">
        <w:rPr>
          <w:rFonts w:ascii="宋体" w:eastAsia="宋体" w:hAnsi="宋体" w:cs="宋体"/>
          <w:kern w:val="0"/>
          <w:sz w:val="24"/>
          <w:szCs w:val="24"/>
        </w:rPr>
        <w:t> 以上的塑胶电线。连接于插座的L、N处。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2.  变压器的输出高压线，必须使用耐压＞15KV的硅胶线且＞0.5 mm</w:t>
      </w:r>
      <w:r w:rsidRPr="003E5D07">
        <w:rPr>
          <w:rFonts w:ascii="宋体" w:eastAsia="宋体" w:hAnsi="宋体" w:cs="宋体"/>
          <w:kern w:val="0"/>
          <w:sz w:val="24"/>
          <w:szCs w:val="24"/>
          <w:vertAlign w:val="superscript"/>
        </w:rPr>
        <w:t>2</w:t>
      </w:r>
      <w:r w:rsidRPr="003E5D07">
        <w:rPr>
          <w:rFonts w:ascii="宋体" w:eastAsia="宋体" w:hAnsi="宋体" w:cs="宋体"/>
          <w:kern w:val="0"/>
          <w:sz w:val="24"/>
          <w:szCs w:val="24"/>
        </w:rPr>
        <w:t>。连接于标有高压符号的接线处。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3.  接地线连接于铁质底板标有接地符号的接线处。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4.  接线完毕合上盖子后，一定要将紧固螺钉拧紧。</w:t>
      </w:r>
    </w:p>
    <w:p w:rsidR="003E5D07" w:rsidRPr="003E5D07" w:rsidRDefault="003E5D07" w:rsidP="003E5D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5D0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/>
          <w:color w:val="535353"/>
          <w:kern w:val="0"/>
          <w:szCs w:val="21"/>
        </w:rPr>
      </w:pPr>
      <w:r w:rsidRPr="003E5D07">
        <w:rPr>
          <w:rFonts w:ascii="微软雅黑" w:eastAsia="微软雅黑" w:hAnsi="微软雅黑" w:cs="宋体" w:hint="eastAsia"/>
          <w:color w:val="535353"/>
          <w:kern w:val="0"/>
          <w:szCs w:val="21"/>
        </w:rPr>
        <w:t>六、参数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 w:rsidRPr="003E5D07">
        <w:rPr>
          <w:rFonts w:ascii="微软雅黑" w:eastAsia="微软雅黑" w:hAnsi="微软雅黑" w:cs="宋体" w:hint="eastAsia"/>
          <w:color w:val="535353"/>
          <w:kern w:val="0"/>
          <w:szCs w:val="21"/>
        </w:rPr>
        <w:t>变压器基本参数表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535353"/>
          <w:kern w:val="0"/>
          <w:szCs w:val="21"/>
        </w:rPr>
        <w:drawing>
          <wp:inline distT="0" distB="0" distL="0" distR="0">
            <wp:extent cx="2981325" cy="1457325"/>
            <wp:effectExtent l="19050" t="0" r="9525" b="0"/>
            <wp:docPr id="3" name="图片 3" descr="http://www.sh-yiya.com/uploadimage/Upload/201507/2015072113291940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-yiya.com/uploadimage/Upload/201507/2015072113291940A1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 w:rsidRPr="003E5D07">
        <w:rPr>
          <w:rFonts w:ascii="微软雅黑" w:eastAsia="微软雅黑" w:hAnsi="微软雅黑" w:cs="宋体" w:hint="eastAsia"/>
          <w:color w:val="535353"/>
          <w:kern w:val="0"/>
          <w:szCs w:val="21"/>
        </w:rPr>
        <w:t> 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</w:p>
    <w:p w:rsidR="003E5D07" w:rsidRPr="003E5D07" w:rsidRDefault="003E5D07" w:rsidP="003E5D07">
      <w:pPr>
        <w:widowControl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  <w:shd w:val="clear" w:color="auto" w:fill="FFFFFF"/>
        </w:rPr>
      </w:pP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1504"/>
        <w:gridCol w:w="2076"/>
        <w:gridCol w:w="1994"/>
      </w:tblGrid>
      <w:tr w:rsidR="003E5D07" w:rsidRPr="003E5D07" w:rsidTr="003E5D07"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项   目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型  号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输入</w:t>
            </w:r>
          </w:p>
        </w:tc>
        <w:tc>
          <w:tcPr>
            <w:tcW w:w="2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输出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电压 (V)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电压(KV)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电流(</w:t>
            </w:r>
            <w:proofErr w:type="spellStart"/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mA</w:t>
            </w:r>
            <w:proofErr w:type="spellEnd"/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TH5-NT-6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230或240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TH5-NT-7.5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TH5-NT-7560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3E5D07" w:rsidRPr="003E5D07" w:rsidTr="003E5D0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TH5-NT-1060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D0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</w:tbl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 w:rsidRPr="003E5D07">
        <w:rPr>
          <w:rFonts w:ascii="微软雅黑" w:eastAsia="微软雅黑" w:hAnsi="微软雅黑" w:cs="宋体" w:hint="eastAsia"/>
          <w:color w:val="535353"/>
          <w:kern w:val="0"/>
          <w:szCs w:val="21"/>
        </w:rPr>
        <w:t> 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  <w:r w:rsidRPr="003E5D07">
        <w:rPr>
          <w:rFonts w:ascii="微软雅黑" w:eastAsia="微软雅黑" w:hAnsi="微软雅黑" w:cs="宋体" w:hint="eastAsia"/>
          <w:color w:val="535353"/>
          <w:kern w:val="0"/>
          <w:szCs w:val="21"/>
        </w:rPr>
        <w:t>变压器负载表（由于灯管在制作时，真空度，充气压力有误差，所列参数仅供参考）：</w:t>
      </w:r>
    </w:p>
    <w:p w:rsidR="003E5D07" w:rsidRPr="003E5D07" w:rsidRDefault="003E5D07" w:rsidP="003E5D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535353"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"/>
        <w:gridCol w:w="577"/>
        <w:gridCol w:w="625"/>
        <w:gridCol w:w="612"/>
        <w:gridCol w:w="613"/>
        <w:gridCol w:w="613"/>
        <w:gridCol w:w="613"/>
        <w:gridCol w:w="613"/>
        <w:gridCol w:w="613"/>
        <w:gridCol w:w="613"/>
        <w:gridCol w:w="613"/>
        <w:gridCol w:w="640"/>
      </w:tblGrid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项目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型号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灯管直径 (mm)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20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充气压力 (mmHg)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7.5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灯管类型</w:t>
            </w:r>
          </w:p>
        </w:tc>
        <w:tc>
          <w:tcPr>
            <w:tcW w:w="6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负载长度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TH5-NT-6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3.66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3.96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4.57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4.88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5.79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32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4.27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4.88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5.79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9.75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lastRenderedPageBreak/>
              <w:t>TH5-NT-7.5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34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4.57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5.79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7.92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10.36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39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11.89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TH5-NT-9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48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5.49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7.92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8.84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10.06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12.19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14.63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55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6.71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10.06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10.97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12.19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16.76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TH5-NT-12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61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7.92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8.84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11.89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12.80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16.76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18.60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70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14.02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15.24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16.76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18.90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21.34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TH5-NT-15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78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10.97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12.19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15.24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16.46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18.29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21.95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23.77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90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11.89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14.63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16.76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18.29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19.51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21.95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24.38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27.43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TH5-NT-7560</w:t>
            </w:r>
          </w:p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34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7.92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8.53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10.36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39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9.45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10.67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11.89</w:t>
            </w:r>
          </w:p>
        </w:tc>
      </w:tr>
      <w:tr w:rsidR="003E5D07" w:rsidRPr="003E5D07" w:rsidTr="003E5D07"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TH5-NT-1060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氖气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51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11.30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15.67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粉管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英尺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60</w:t>
            </w:r>
          </w:p>
        </w:tc>
      </w:tr>
      <w:tr w:rsidR="003E5D07" w:rsidRPr="003E5D07" w:rsidTr="003E5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米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13.75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15.50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D07" w:rsidRPr="003E5D07" w:rsidRDefault="003E5D07" w:rsidP="003E5D07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E5D07">
              <w:rPr>
                <w:rFonts w:ascii="微软雅黑" w:eastAsia="微软雅黑" w:hAnsi="微软雅黑" w:cs="宋体" w:hint="eastAsia"/>
                <w:color w:val="535353"/>
                <w:kern w:val="0"/>
                <w:szCs w:val="21"/>
              </w:rPr>
              <w:t>18.18</w:t>
            </w:r>
          </w:p>
        </w:tc>
      </w:tr>
    </w:tbl>
    <w:p w:rsidR="00AD173A" w:rsidRDefault="00AD173A"/>
    <w:sectPr w:rsidR="00AD173A" w:rsidSect="00AD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D07"/>
    <w:rsid w:val="003A03BF"/>
    <w:rsid w:val="003E5D07"/>
    <w:rsid w:val="00A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E5D07"/>
  </w:style>
  <w:style w:type="paragraph" w:styleId="a4">
    <w:name w:val="Balloon Text"/>
    <w:basedOn w:val="a"/>
    <w:link w:val="Char"/>
    <w:uiPriority w:val="99"/>
    <w:semiHidden/>
    <w:unhideWhenUsed/>
    <w:rsid w:val="003E5D0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5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6635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Windonws 7x64</dc:creator>
  <cp:lastModifiedBy>Windonws 7x64</cp:lastModifiedBy>
  <cp:revision>1</cp:revision>
  <dcterms:created xsi:type="dcterms:W3CDTF">2017-03-20T13:49:00Z</dcterms:created>
  <dcterms:modified xsi:type="dcterms:W3CDTF">2017-03-20T13:50:00Z</dcterms:modified>
</cp:coreProperties>
</file>